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32009076977</w:t>
      </w:r>
      <w:r w:rsidR="00220197"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14.04.2020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запасных частей для технического обслуживания и ремонта </w:t>
      </w:r>
      <w:proofErr w:type="spellStart"/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баровых</w:t>
      </w:r>
      <w:proofErr w:type="spellEnd"/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грунторезных</w:t>
      </w:r>
      <w:proofErr w:type="spellEnd"/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бурильно-крановых машин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1B8E" w:rsidRDefault="00FA0083" w:rsidP="0022019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0197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.04.2020 </w:t>
      </w:r>
      <w:r w:rsidR="00220197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20197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8"/>
        <w:gridCol w:w="81"/>
      </w:tblGrid>
      <w:tr w:rsidR="00BB74CE" w:rsidRPr="00BB74CE" w:rsidTr="00BB74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220197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включаемые в состав Заявки, не содержат единичные расценки товара. Требуется ли включать их в какой-либо документ?</w:t>
            </w:r>
          </w:p>
        </w:tc>
      </w:tr>
      <w:tr w:rsidR="00BB74CE" w:rsidRPr="00BB74CE" w:rsidTr="00BB74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20197">
        <w:rPr>
          <w:rFonts w:ascii="Times New Roman" w:eastAsia="Calibri" w:hAnsi="Times New Roman" w:cs="Times New Roman"/>
          <w:sz w:val="24"/>
          <w:szCs w:val="24"/>
        </w:rPr>
        <w:t>28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876848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220197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20197" w:rsidRPr="00220197" w:rsidRDefault="00FA0083" w:rsidP="00220197">
      <w:pPr>
        <w:pStyle w:val="a3"/>
        <w:rPr>
          <w:rFonts w:ascii="Times New Roman" w:hAnsi="Times New Roman" w:cs="Times New Roman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BB74CE" w:rsidRPr="00220197">
        <w:rPr>
          <w:rFonts w:ascii="Times New Roman" w:hAnsi="Times New Roman" w:cs="Times New Roman"/>
        </w:rPr>
        <w:t xml:space="preserve">что </w:t>
      </w:r>
      <w:r w:rsidR="00220197" w:rsidRPr="00220197">
        <w:rPr>
          <w:rFonts w:ascii="Times New Roman" w:hAnsi="Times New Roman" w:cs="Times New Roman"/>
        </w:rPr>
        <w:t>в соответствие</w:t>
      </w:r>
      <w:r w:rsidR="00220197">
        <w:t xml:space="preserve"> </w:t>
      </w:r>
      <w:r w:rsidR="00220197" w:rsidRPr="00220197">
        <w:rPr>
          <w:rFonts w:ascii="Times New Roman" w:hAnsi="Times New Roman" w:cs="Times New Roman"/>
        </w:rPr>
        <w:t xml:space="preserve">с пунктом 35 Извещения о закупке, цена </w:t>
      </w:r>
      <w:r w:rsidR="00220197" w:rsidRPr="00220197">
        <w:rPr>
          <w:rFonts w:ascii="Times New Roman" w:hAnsi="Times New Roman" w:cs="Times New Roman"/>
        </w:rPr>
        <w:t>каждой единицы товара (работы, услуги) в договоре, заключаемом по итогам Закупки, определяется путем произведения начальной (максимальной) цены каждой единицы товара (работы, услуги), указанной в настоящем Извещении, на коэффициент снижения цены участника, с которым заключается договор по итогам проведенной Закупки.</w:t>
      </w:r>
    </w:p>
    <w:p w:rsidR="00220197" w:rsidRPr="00220197" w:rsidRDefault="00220197" w:rsidP="00220197">
      <w:pPr>
        <w:pStyle w:val="a3"/>
        <w:rPr>
          <w:rFonts w:ascii="Times New Roman" w:hAnsi="Times New Roman" w:cs="Times New Roman"/>
        </w:rPr>
      </w:pPr>
      <w:r w:rsidRPr="00220197">
        <w:rPr>
          <w:rFonts w:ascii="Times New Roman" w:hAnsi="Times New Roman" w:cs="Times New Roman"/>
        </w:rPr>
        <w:t>Коэффициент снижения не применяется к начальной (максимальной) цене договора.</w:t>
      </w:r>
    </w:p>
    <w:p w:rsidR="00220197" w:rsidRPr="00220197" w:rsidRDefault="00220197" w:rsidP="00220197">
      <w:pPr>
        <w:pStyle w:val="a3"/>
        <w:rPr>
          <w:rFonts w:ascii="Times New Roman" w:hAnsi="Times New Roman" w:cs="Times New Roman"/>
        </w:rPr>
      </w:pPr>
      <w:r w:rsidRPr="00220197">
        <w:rPr>
          <w:rFonts w:ascii="Times New Roman" w:hAnsi="Times New Roman" w:cs="Times New Roman"/>
        </w:rPr>
        <w:t xml:space="preserve">В случае если участник, с которым заключается договор по итогам проведенной Закупки, освобождается от исполнения обязанности налогоплательщика НДС либо не является налогоплательщиком НДС, то предельная цена каждой единицы товара (работы, услуги) в договоре, заключаемом по итогам Закупки, определяется путем произведения начальной (максимальной) цены каждой единицы товара (работы, услуги), указанной в настоящем Извещении без НДС, на  коэффициент снижения, предложенный таким участником, а цена договора равна начальной (максимальной) цене договора без учета НДС, указанной в настоящем извещении. </w:t>
      </w:r>
    </w:p>
    <w:p w:rsidR="00220197" w:rsidRPr="00220197" w:rsidRDefault="00220197" w:rsidP="00220197">
      <w:pPr>
        <w:pStyle w:val="a3"/>
        <w:rPr>
          <w:rFonts w:ascii="Times New Roman" w:hAnsi="Times New Roman" w:cs="Times New Roman"/>
        </w:rPr>
      </w:pPr>
      <w:r w:rsidRPr="00220197">
        <w:rPr>
          <w:rFonts w:ascii="Times New Roman" w:hAnsi="Times New Roman" w:cs="Times New Roman"/>
        </w:rPr>
        <w:t>Заказчик не обязан приобретать товары (работы, услуги) на всю предельную общую стоимость заключаемого договора.</w:t>
      </w:r>
    </w:p>
    <w:p w:rsidR="00BB74CE" w:rsidRDefault="00220197" w:rsidP="00220197">
      <w:pPr>
        <w:pStyle w:val="a3"/>
        <w:rPr>
          <w:rFonts w:ascii="Times New Roman" w:hAnsi="Times New Roman" w:cs="Times New Roman"/>
        </w:rPr>
      </w:pPr>
      <w:r w:rsidRPr="00220197">
        <w:rPr>
          <w:rFonts w:ascii="Times New Roman" w:hAnsi="Times New Roman" w:cs="Times New Roman"/>
        </w:rPr>
        <w:t>Цена договора должна включать в себя все затраты, которые понесет участник в ходе его исполнения, а также затраты на уплату налогов, сборов и других обязательных платежей, предусмотренных законодательством Российской Федерации.</w:t>
      </w:r>
    </w:p>
    <w:p w:rsidR="00220197" w:rsidRDefault="00220197" w:rsidP="00220197">
      <w:pPr>
        <w:pStyle w:val="a3"/>
        <w:rPr>
          <w:rFonts w:ascii="Times New Roman" w:hAnsi="Times New Roman" w:cs="Times New Roman"/>
        </w:rPr>
      </w:pPr>
    </w:p>
    <w:p w:rsidR="00220197" w:rsidRPr="00220197" w:rsidRDefault="00220197" w:rsidP="00220197">
      <w:pPr>
        <w:keepNext/>
        <w:spacing w:before="240" w:after="120" w:line="240" w:lineRule="auto"/>
        <w:ind w:left="792" w:hanging="360"/>
        <w:jc w:val="both"/>
        <w:outlineLvl w:val="0"/>
        <w:rPr>
          <w:rFonts w:ascii="Times New Roman" w:eastAsia="MS Mincho" w:hAnsi="Times New Roman" w:cs="Times New Roman"/>
          <w:bCs/>
          <w:kern w:val="32"/>
          <w:lang w:eastAsia="x-none"/>
        </w:rPr>
      </w:pPr>
      <w:bookmarkStart w:id="1" w:name="_Toc517185519"/>
      <w:bookmarkStart w:id="2" w:name="_Toc528234620"/>
      <w:bookmarkStart w:id="3" w:name="форма3"/>
      <w:r w:rsidRPr="00220197">
        <w:rPr>
          <w:rFonts w:ascii="Times New Roman" w:eastAsia="MS Mincho" w:hAnsi="Times New Roman" w:cs="Times New Roman"/>
          <w:bCs/>
          <w:kern w:val="32"/>
          <w:lang w:eastAsia="x-none"/>
        </w:rPr>
        <w:t xml:space="preserve">В </w:t>
      </w:r>
      <w:r w:rsidRPr="00220197">
        <w:rPr>
          <w:rFonts w:ascii="Times New Roman" w:eastAsia="MS Mincho" w:hAnsi="Times New Roman" w:cs="Times New Roman"/>
          <w:bCs/>
          <w:kern w:val="32"/>
          <w:lang w:val="x-none" w:eastAsia="x-none"/>
        </w:rPr>
        <w:t>Форм</w:t>
      </w:r>
      <w:r w:rsidRPr="00220197">
        <w:rPr>
          <w:rFonts w:ascii="Times New Roman" w:eastAsia="MS Mincho" w:hAnsi="Times New Roman" w:cs="Times New Roman"/>
          <w:bCs/>
          <w:kern w:val="32"/>
          <w:lang w:eastAsia="x-none"/>
        </w:rPr>
        <w:t>е</w:t>
      </w:r>
      <w:r w:rsidRPr="00220197">
        <w:rPr>
          <w:rFonts w:ascii="Times New Roman" w:eastAsia="MS Mincho" w:hAnsi="Times New Roman" w:cs="Times New Roman"/>
          <w:bCs/>
          <w:kern w:val="32"/>
          <w:lang w:val="x-none" w:eastAsia="x-none"/>
        </w:rPr>
        <w:t xml:space="preserve"> 3 ТЕХНИКО-КОММЕРЧЕСКОЕ ПРЕДЛОЖЕНИЕ</w:t>
      </w:r>
      <w:bookmarkEnd w:id="1"/>
      <w:bookmarkEnd w:id="2"/>
      <w:r>
        <w:rPr>
          <w:rFonts w:ascii="Times New Roman" w:eastAsia="MS Mincho" w:hAnsi="Times New Roman" w:cs="Times New Roman"/>
          <w:bCs/>
          <w:kern w:val="32"/>
          <w:lang w:eastAsia="x-none"/>
        </w:rPr>
        <w:t>, Участник указывает коэффициент снижения цены, который применяется единым для определения стоимости по каждой единице товара. Поэтому указывать единичные расценки товара по каждой позиции не требуется</w:t>
      </w:r>
      <w:r w:rsidR="001C763C">
        <w:rPr>
          <w:rFonts w:ascii="Times New Roman" w:eastAsia="MS Mincho" w:hAnsi="Times New Roman" w:cs="Times New Roman"/>
          <w:bCs/>
          <w:kern w:val="32"/>
          <w:lang w:eastAsia="x-none"/>
        </w:rPr>
        <w:t>.</w:t>
      </w:r>
    </w:p>
    <w:bookmarkEnd w:id="3"/>
    <w:p w:rsidR="00220197" w:rsidRPr="00220197" w:rsidRDefault="00220197" w:rsidP="0022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0197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411277"/>
    <w:rsid w:val="006A1D83"/>
    <w:rsid w:val="00834CF0"/>
    <w:rsid w:val="00876848"/>
    <w:rsid w:val="0088565F"/>
    <w:rsid w:val="00973877"/>
    <w:rsid w:val="00AE286B"/>
    <w:rsid w:val="00B01B8E"/>
    <w:rsid w:val="00B67CC9"/>
    <w:rsid w:val="00BB74CE"/>
    <w:rsid w:val="00C267F7"/>
    <w:rsid w:val="00DA41A1"/>
    <w:rsid w:val="00DF0A7A"/>
    <w:rsid w:val="00DF2662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B42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20</cp:revision>
  <cp:lastPrinted>2020-04-28T06:41:00Z</cp:lastPrinted>
  <dcterms:created xsi:type="dcterms:W3CDTF">2020-03-02T09:27:00Z</dcterms:created>
  <dcterms:modified xsi:type="dcterms:W3CDTF">2020-04-28T06:42:00Z</dcterms:modified>
</cp:coreProperties>
</file>